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6029" w14:textId="77777777" w:rsidR="009E19A1" w:rsidRDefault="009E19A1" w:rsidP="009E19A1">
      <w:pPr>
        <w:rPr>
          <w:rFonts w:ascii="Helvetica" w:hAnsi="Helvetica" w:cs="Helvetica"/>
        </w:rPr>
      </w:pPr>
      <w:r>
        <w:rPr>
          <w:rFonts w:ascii="Helvetica" w:hAnsi="Helvetica" w:cs="Helvetica"/>
          <w:color w:val="333333"/>
        </w:rPr>
        <w:t xml:space="preserve">The Nelson County Service Authority </w:t>
      </w:r>
      <w:r>
        <w:rPr>
          <w:rFonts w:ascii="Helvetica" w:hAnsi="Helvetica" w:cs="Helvetica"/>
        </w:rPr>
        <w:t xml:space="preserve">(NCSA) </w:t>
      </w:r>
      <w:r>
        <w:rPr>
          <w:rFonts w:ascii="Helvetica" w:hAnsi="Helvetica" w:cs="Helvetica"/>
          <w:color w:val="333333"/>
        </w:rPr>
        <w:t xml:space="preserve">is posting this public notice regarding the </w:t>
      </w:r>
      <w:r>
        <w:rPr>
          <w:rFonts w:ascii="Helvetica" w:hAnsi="Helvetica" w:cs="Helvetica"/>
        </w:rPr>
        <w:t xml:space="preserve">recent periodic </w:t>
      </w:r>
      <w:r>
        <w:rPr>
          <w:rFonts w:ascii="Helvetica" w:hAnsi="Helvetica" w:cs="Helvetica"/>
          <w:color w:val="333333"/>
        </w:rPr>
        <w:t xml:space="preserve">overflows of </w:t>
      </w:r>
      <w:r>
        <w:rPr>
          <w:rFonts w:ascii="Helvetica" w:hAnsi="Helvetica" w:cs="Helvetica"/>
        </w:rPr>
        <w:t xml:space="preserve">partially treated </w:t>
      </w:r>
      <w:r>
        <w:rPr>
          <w:rFonts w:ascii="Helvetica" w:hAnsi="Helvetica" w:cs="Helvetica"/>
          <w:color w:val="333333"/>
        </w:rPr>
        <w:t xml:space="preserve">wastewater that have occurred at </w:t>
      </w:r>
      <w:r>
        <w:rPr>
          <w:rFonts w:ascii="Helvetica" w:hAnsi="Helvetica" w:cs="Helvetica"/>
        </w:rPr>
        <w:t>the</w:t>
      </w:r>
      <w:r>
        <w:rPr>
          <w:rFonts w:ascii="Helvetica" w:hAnsi="Helvetica" w:cs="Helvetica"/>
          <w:color w:val="333333"/>
        </w:rPr>
        <w:t xml:space="preserve"> Equalization Basin due to operational problems of the new membrane wastewater treatment plant located at Wintergreen, Virginia. </w:t>
      </w:r>
    </w:p>
    <w:p w14:paraId="4363EC5F" w14:textId="77777777" w:rsidR="009E19A1" w:rsidRDefault="009E19A1" w:rsidP="009E19A1">
      <w:pPr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</w:rPr>
        <w:t>NCSA</w:t>
      </w:r>
      <w:r>
        <w:rPr>
          <w:rFonts w:ascii="Helvetica" w:hAnsi="Helvetica" w:cs="Helvetica"/>
          <w:color w:val="333333"/>
        </w:rPr>
        <w:t xml:space="preserve"> is working with</w:t>
      </w:r>
      <w:r>
        <w:rPr>
          <w:rFonts w:ascii="Helvetica" w:hAnsi="Helvetica" w:cs="Helvetica"/>
        </w:rPr>
        <w:t xml:space="preserve"> the </w:t>
      </w:r>
      <w:r>
        <w:rPr>
          <w:rFonts w:ascii="Helvetica" w:hAnsi="Helvetica" w:cs="Helvetica"/>
          <w:color w:val="333333"/>
        </w:rPr>
        <w:t xml:space="preserve">manufacturer, the construction company and </w:t>
      </w:r>
      <w:r>
        <w:rPr>
          <w:rFonts w:ascii="Helvetica" w:hAnsi="Helvetica" w:cs="Helvetica"/>
        </w:rPr>
        <w:t>the consulting firm to</w:t>
      </w:r>
      <w:r>
        <w:rPr>
          <w:rFonts w:ascii="Helvetica" w:hAnsi="Helvetica" w:cs="Helvetica"/>
          <w:color w:val="333333"/>
        </w:rPr>
        <w:t xml:space="preserve"> correct the operational problems. </w:t>
      </w:r>
    </w:p>
    <w:p w14:paraId="6B6FCC6E" w14:textId="77777777" w:rsidR="009E19A1" w:rsidRDefault="009E19A1" w:rsidP="009E19A1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We are monitoring the nearby stream and will update this notice should there be any hazards revealed.</w:t>
      </w:r>
      <w:r>
        <w:rPr>
          <w:rFonts w:ascii="Helvetica" w:hAnsi="Helvetica" w:cs="Helvetica"/>
          <w:color w:val="333333"/>
        </w:rPr>
        <w:t> </w:t>
      </w:r>
    </w:p>
    <w:p w14:paraId="3B028296" w14:textId="77777777" w:rsidR="009E19A1" w:rsidRDefault="009E19A1" w:rsidP="009E19A1">
      <w:pPr>
        <w:rPr>
          <w:rFonts w:ascii="Calibri" w:hAnsi="Calibri" w:cs="Calibri"/>
          <w:sz w:val="22"/>
          <w:szCs w:val="22"/>
        </w:rPr>
      </w:pPr>
    </w:p>
    <w:p w14:paraId="6A587A40" w14:textId="77777777" w:rsidR="009E19A1" w:rsidRDefault="009E19A1" w:rsidP="009E19A1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Please contact George T. Miller, Jr., Executive Director by email at </w:t>
      </w:r>
      <w:hyperlink r:id="rId4" w:history="1">
        <w:r>
          <w:rPr>
            <w:rStyle w:val="Hyperlink"/>
            <w:rFonts w:ascii="Helvetica" w:hAnsi="Helvetica" w:cs="Helvetica"/>
          </w:rPr>
          <w:t>gmiller@ncsava.com</w:t>
        </w:r>
      </w:hyperlink>
      <w:r>
        <w:rPr>
          <w:rFonts w:ascii="Helvetica" w:hAnsi="Helvetica" w:cs="Helvetica"/>
        </w:rPr>
        <w:t xml:space="preserve"> with any inquiries about this notice. </w:t>
      </w:r>
    </w:p>
    <w:p w14:paraId="5F56C735" w14:textId="77777777" w:rsidR="009E19A1" w:rsidRDefault="009E19A1" w:rsidP="009E19A1">
      <w:pPr>
        <w:rPr>
          <w:rFonts w:ascii="Calibri" w:hAnsi="Calibri" w:cs="Calibri"/>
          <w:sz w:val="22"/>
          <w:szCs w:val="22"/>
        </w:rPr>
      </w:pPr>
    </w:p>
    <w:p w14:paraId="4BEB7990" w14:textId="77777777" w:rsidR="00670E66" w:rsidRDefault="00670E66"/>
    <w:sectPr w:rsidR="00670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A1"/>
    <w:rsid w:val="00164D4C"/>
    <w:rsid w:val="003C1457"/>
    <w:rsid w:val="00670E66"/>
    <w:rsid w:val="008A4957"/>
    <w:rsid w:val="009E19A1"/>
    <w:rsid w:val="00D2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54BE"/>
  <w15:chartTrackingRefBased/>
  <w15:docId w15:val="{9332E986-A883-42B9-94A1-7202B9FA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9A1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9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9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9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9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9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9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9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9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9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9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1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9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1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9A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1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9A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1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9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19A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miller@ncsav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557</Characters>
  <Application>Microsoft Office Word</Application>
  <DocSecurity>0</DocSecurity>
  <Lines>12</Lines>
  <Paragraphs>4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Fitzgerald</dc:creator>
  <cp:keywords/>
  <dc:description/>
  <cp:lastModifiedBy>Jennifer Fitzgerald</cp:lastModifiedBy>
  <cp:revision>2</cp:revision>
  <cp:lastPrinted>2026-02-13T13:01:00Z</cp:lastPrinted>
  <dcterms:created xsi:type="dcterms:W3CDTF">2026-02-13T13:01:00Z</dcterms:created>
  <dcterms:modified xsi:type="dcterms:W3CDTF">2026-02-13T21:10:00Z</dcterms:modified>
</cp:coreProperties>
</file>